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left"/>
      </w:pPr>
      <w:r>
        <w:rPr>
          <w:rFonts w:ascii="宋体" w:hAnsi="宋体" w:eastAsia="宋体" w:cs="宋体"/>
          <w:kern w:val="0"/>
          <w:sz w:val="24"/>
          <w:szCs w:val="24"/>
          <w:lang w:val="en-US" w:eastAsia="zh-CN" w:bidi="ar"/>
        </w:rPr>
        <w:t>2017年11月22日下午，连云港市人民政府副市长尹哲强视察242省道朝阳互通工程建设情况。交通控股集团党委书记刘永能等相关工程负责人陪同检查。</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pPr>
      <w:r>
        <w:rPr>
          <w:rFonts w:ascii="宋体" w:hAnsi="宋体" w:eastAsia="宋体" w:cs="宋体"/>
          <w:kern w:val="0"/>
          <w:sz w:val="24"/>
          <w:szCs w:val="24"/>
          <w:lang w:val="en-US" w:eastAsia="zh-CN" w:bidi="ar"/>
        </w:rPr>
        <w:t>尹哲强先后来到路基桥涵段和跨铁路段施工现场，实地查看了工程现场情况，认真听取了相关负责人的汇报，详细询问工程进展情况、建设过程中遇到的矛盾和问题。尹哲强强调，要做好拆迁工作，尽可能减少拆迁矛盾，确保工程建设顺利推进。最后，尹志强表示安全才是重中之重，要在确保安全的前提下将工程继续推进下去。</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560"/>
        <w:jc w:val="both"/>
      </w:pPr>
      <w:r>
        <w:rPr>
          <w:rFonts w:hint="eastAsia" w:ascii="Calibri" w:hAnsi="Calibri" w:eastAsia="宋体" w:cs="Times New Roman"/>
          <w:kern w:val="0"/>
          <w:sz w:val="24"/>
          <w:szCs w:val="24"/>
          <w:lang w:val="en-US" w:eastAsia="zh-CN" w:bidi="ar"/>
        </w:rPr>
        <w:t>交通集团</w:t>
      </w:r>
      <w:r>
        <w:rPr>
          <w:rFonts w:hint="eastAsia" w:cs="Times New Roman"/>
          <w:kern w:val="0"/>
          <w:sz w:val="24"/>
          <w:szCs w:val="24"/>
          <w:lang w:val="en-US" w:eastAsia="zh-CN" w:bidi="ar"/>
        </w:rPr>
        <w:t xml:space="preserve"> 乔彦铭</w:t>
      </w:r>
      <w:r>
        <w:rPr>
          <w:rFonts w:hint="eastAsia" w:cs="Times New Roman"/>
          <w:kern w:val="0"/>
          <w:sz w:val="24"/>
          <w:szCs w:val="24"/>
          <w:lang w:val="en-US" w:eastAsia="zh-CN" w:bidi="ar"/>
        </w:rPr>
        <w:br w:type="textWrapping"/>
      </w:r>
      <w:r>
        <w:rPr>
          <w:rFonts w:ascii="宋体" w:hAnsi="宋体" w:eastAsia="宋体" w:cs="宋体"/>
          <w:kern w:val="0"/>
          <w:sz w:val="24"/>
          <w:szCs w:val="24"/>
          <w:lang w:val="en-US" w:eastAsia="zh-CN" w:bidi="ar"/>
        </w:rPr>
        <w:t>11月22日下午，副市长尹哲强一行到242省道朝阳互通工程施工现场检查项目建设情况，市交通控股集团党委书记、董事长刘永能参与视察，海建公司董事长茅红兵、总经理王梁洲及朝阳互通相关建设、施工单位负责人参加了活动。</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560"/>
        <w:jc w:val="both"/>
      </w:pPr>
      <w:r>
        <w:rPr>
          <w:rFonts w:ascii="宋体" w:hAnsi="宋体" w:eastAsia="宋体" w:cs="宋体"/>
          <w:kern w:val="0"/>
          <w:sz w:val="24"/>
          <w:szCs w:val="24"/>
          <w:lang w:val="en-US" w:eastAsia="zh-CN" w:bidi="ar"/>
        </w:rPr>
        <w:t>在朝阳互通施工现场，刘永能介绍了朝阳互通工程目前的施工进展情况，并就工程进度的计划安排逐一作了汇报。检查组一行进入施工现场后视察了朝阳互通匝道桥和特大桥施工情况，并询问了施工单位在建设中遇到的困难和问题，责成相关部门给予协调解决。</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560"/>
        <w:jc w:val="both"/>
      </w:pPr>
      <w:r>
        <w:rPr>
          <w:rFonts w:ascii="宋体" w:hAnsi="宋体" w:eastAsia="宋体" w:cs="宋体"/>
          <w:kern w:val="0"/>
          <w:sz w:val="24"/>
          <w:szCs w:val="24"/>
          <w:lang w:val="en-US" w:eastAsia="zh-CN" w:bidi="ar"/>
        </w:rPr>
        <w:t>尹哲强提出，建设单位一定要把安全管理工作放在第一位，加强质量管理，在保证安全和质量的同时，加快进度，争取早日完成目标任务。</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100" w:beforeAutospacing="1" w:after="100" w:afterAutospacing="1"/>
        <w:ind w:left="0" w:right="0" w:firstLine="560"/>
        <w:jc w:val="right"/>
        <w:rPr>
          <w:rFonts w:hint="eastAsia" w:ascii="Calibri" w:hAnsi="Calibri" w:eastAsia="宋体" w:cs="Times New Roman"/>
          <w:kern w:val="0"/>
          <w:sz w:val="24"/>
          <w:szCs w:val="24"/>
          <w:lang w:val="en-US" w:eastAsia="zh-CN" w:bidi="ar"/>
        </w:rPr>
      </w:pPr>
      <w:r>
        <w:rPr>
          <w:rFonts w:hint="eastAsia" w:cs="Times New Roman"/>
          <w:kern w:val="0"/>
          <w:sz w:val="24"/>
          <w:szCs w:val="24"/>
          <w:lang w:val="en-US" w:eastAsia="zh-CN" w:bidi="ar"/>
        </w:rPr>
        <w:t>江苏海建交建分公司 王耀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26637"/>
    <w:rsid w:val="0402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2017-11-23T09:49:00Z</dcterms:created>
  <dc:creator>夏头彩</dc:creator>
  <cp:lastModifiedBy>夏头彩</cp:lastModifiedBy>
  <dcterms:modified xsi:type="dcterms:W3CDTF">2017-11-23T09:53:49Z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